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169D7" w:rsidRDefault="00B169D7" w:rsidP="005A114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053E1E" w:rsidRPr="00053E1E">
        <w:rPr>
          <w:rFonts w:ascii="Times New Roman" w:hAnsi="Times New Roman" w:cs="Times New Roman"/>
          <w:sz w:val="24"/>
        </w:rPr>
        <w:t>Профессионалы рынка инженерных изысканий в области строительства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  <w:proofErr w:type="gramEnd"/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53E1E"/>
    <w:rsid w:val="00182074"/>
    <w:rsid w:val="003858C5"/>
    <w:rsid w:val="0041727E"/>
    <w:rsid w:val="004C514D"/>
    <w:rsid w:val="00562139"/>
    <w:rsid w:val="005A114C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C67374"/>
    <w:rsid w:val="00C70921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2025-01-24T11:43:00Z</dcterms:created>
  <dcterms:modified xsi:type="dcterms:W3CDTF">2025-01-24T11:43:00Z</dcterms:modified>
</cp:coreProperties>
</file>