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F7" w:rsidRDefault="00762CF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62CF7" w:rsidRDefault="00762CF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62C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2CF7" w:rsidRDefault="00762CF7">
            <w:pPr>
              <w:pStyle w:val="ConsPlusNormal"/>
            </w:pPr>
            <w:r>
              <w:t>16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2CF7" w:rsidRDefault="00762CF7">
            <w:pPr>
              <w:pStyle w:val="ConsPlusNormal"/>
              <w:jc w:val="right"/>
            </w:pPr>
            <w:r>
              <w:t>N 440-ФЗ</w:t>
            </w:r>
          </w:p>
        </w:tc>
      </w:tr>
    </w:tbl>
    <w:p w:rsidR="00762CF7" w:rsidRDefault="00762C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2CF7" w:rsidRDefault="00762CF7">
      <w:pPr>
        <w:pStyle w:val="ConsPlusNormal"/>
        <w:jc w:val="both"/>
      </w:pPr>
      <w:bookmarkStart w:id="0" w:name="_GoBack"/>
      <w:bookmarkEnd w:id="0"/>
    </w:p>
    <w:p w:rsidR="00762CF7" w:rsidRDefault="00762CF7">
      <w:pPr>
        <w:pStyle w:val="ConsPlusTitle"/>
        <w:jc w:val="center"/>
      </w:pPr>
      <w:r>
        <w:t>РОССИЙСКАЯ ФЕДЕРАЦИЯ</w:t>
      </w:r>
    </w:p>
    <w:p w:rsidR="00762CF7" w:rsidRDefault="00762CF7">
      <w:pPr>
        <w:pStyle w:val="ConsPlusTitle"/>
        <w:jc w:val="center"/>
      </w:pPr>
    </w:p>
    <w:p w:rsidR="00762CF7" w:rsidRDefault="00762CF7">
      <w:pPr>
        <w:pStyle w:val="ConsPlusTitle"/>
        <w:jc w:val="center"/>
      </w:pPr>
      <w:r>
        <w:t>ФЕДЕРАЛЬНЫЙ ЗАКОН</w:t>
      </w:r>
    </w:p>
    <w:p w:rsidR="00762CF7" w:rsidRDefault="00762CF7">
      <w:pPr>
        <w:pStyle w:val="ConsPlusTitle"/>
        <w:jc w:val="center"/>
      </w:pPr>
    </w:p>
    <w:p w:rsidR="00762CF7" w:rsidRDefault="00762CF7">
      <w:pPr>
        <w:pStyle w:val="ConsPlusTitle"/>
        <w:jc w:val="center"/>
      </w:pPr>
      <w:r>
        <w:t>О ВНЕСЕНИИ ИЗМЕНЕНИЙ</w:t>
      </w:r>
    </w:p>
    <w:p w:rsidR="00762CF7" w:rsidRDefault="00762CF7">
      <w:pPr>
        <w:pStyle w:val="ConsPlusTitle"/>
        <w:jc w:val="center"/>
      </w:pPr>
      <w:r>
        <w:t>В СТАТЬИ 11</w:t>
      </w:r>
      <w:proofErr w:type="gramStart"/>
      <w:r>
        <w:t xml:space="preserve"> И</w:t>
      </w:r>
      <w:proofErr w:type="gramEnd"/>
      <w:r>
        <w:t xml:space="preserve"> 12 ФЕДЕРАЛЬНОГО ЗАКОНА "ОБ ЭКОЛОГИЧЕСКОЙ</w:t>
      </w:r>
    </w:p>
    <w:p w:rsidR="00762CF7" w:rsidRDefault="00762CF7">
      <w:pPr>
        <w:pStyle w:val="ConsPlusTitle"/>
        <w:jc w:val="center"/>
      </w:pPr>
      <w:r>
        <w:t>ЭКСПЕРТИЗЕ" И СТАТЬЮ 49 ГРАДОСТРОИТЕЛЬНОГО КОДЕКСА</w:t>
      </w:r>
    </w:p>
    <w:p w:rsidR="00762CF7" w:rsidRDefault="00762CF7">
      <w:pPr>
        <w:pStyle w:val="ConsPlusTitle"/>
        <w:jc w:val="center"/>
      </w:pPr>
      <w:r>
        <w:t>РОССИЙСКОЙ ФЕДЕРАЦИИ</w:t>
      </w:r>
    </w:p>
    <w:p w:rsidR="00762CF7" w:rsidRDefault="00762CF7">
      <w:pPr>
        <w:pStyle w:val="ConsPlusNormal"/>
        <w:jc w:val="both"/>
      </w:pPr>
    </w:p>
    <w:p w:rsidR="00762CF7" w:rsidRDefault="00762CF7">
      <w:pPr>
        <w:pStyle w:val="ConsPlusNormal"/>
        <w:jc w:val="right"/>
      </w:pPr>
      <w:proofErr w:type="gramStart"/>
      <w:r>
        <w:t>Принят</w:t>
      </w:r>
      <w:proofErr w:type="gramEnd"/>
    </w:p>
    <w:p w:rsidR="00762CF7" w:rsidRDefault="00762CF7">
      <w:pPr>
        <w:pStyle w:val="ConsPlusNormal"/>
        <w:jc w:val="right"/>
      </w:pPr>
      <w:r>
        <w:t>Государственной Думой</w:t>
      </w:r>
    </w:p>
    <w:p w:rsidR="00762CF7" w:rsidRDefault="00762CF7">
      <w:pPr>
        <w:pStyle w:val="ConsPlusNormal"/>
        <w:jc w:val="right"/>
      </w:pPr>
      <w:r>
        <w:t>4 декабря 2019 года</w:t>
      </w:r>
    </w:p>
    <w:p w:rsidR="00762CF7" w:rsidRDefault="00762CF7">
      <w:pPr>
        <w:pStyle w:val="ConsPlusNormal"/>
        <w:jc w:val="both"/>
      </w:pPr>
    </w:p>
    <w:p w:rsidR="00762CF7" w:rsidRDefault="00762CF7">
      <w:pPr>
        <w:pStyle w:val="ConsPlusNormal"/>
        <w:jc w:val="right"/>
      </w:pPr>
      <w:r>
        <w:t>Одобрен</w:t>
      </w:r>
    </w:p>
    <w:p w:rsidR="00762CF7" w:rsidRDefault="00762CF7">
      <w:pPr>
        <w:pStyle w:val="ConsPlusNormal"/>
        <w:jc w:val="right"/>
      </w:pPr>
      <w:r>
        <w:t>Советом Федерации</w:t>
      </w:r>
    </w:p>
    <w:p w:rsidR="00762CF7" w:rsidRDefault="00762CF7">
      <w:pPr>
        <w:pStyle w:val="ConsPlusNormal"/>
        <w:jc w:val="right"/>
      </w:pPr>
      <w:r>
        <w:t>11 декабря 2019 года</w:t>
      </w:r>
    </w:p>
    <w:p w:rsidR="00762CF7" w:rsidRDefault="00762CF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2C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2CF7" w:rsidRDefault="00762C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62CF7" w:rsidRDefault="00762CF7">
            <w:pPr>
              <w:pStyle w:val="ConsPlusNormal"/>
              <w:jc w:val="both"/>
            </w:pPr>
            <w:r>
              <w:rPr>
                <w:color w:val="392C69"/>
              </w:rPr>
              <w:t xml:space="preserve">Статья 1 </w:t>
            </w:r>
            <w:hyperlink w:anchor="P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01.06.2020.</w:t>
            </w:r>
          </w:p>
        </w:tc>
      </w:tr>
    </w:tbl>
    <w:p w:rsidR="00762CF7" w:rsidRDefault="00762CF7">
      <w:pPr>
        <w:pStyle w:val="ConsPlusTitle"/>
        <w:spacing w:before="280"/>
        <w:ind w:firstLine="540"/>
        <w:jc w:val="both"/>
        <w:outlineLvl w:val="0"/>
      </w:pPr>
      <w:bookmarkStart w:id="1" w:name="P23"/>
      <w:bookmarkEnd w:id="1"/>
      <w:r>
        <w:t>Статья 1</w:t>
      </w:r>
    </w:p>
    <w:p w:rsidR="00762CF7" w:rsidRDefault="00762CF7">
      <w:pPr>
        <w:pStyle w:val="ConsPlusNormal"/>
        <w:jc w:val="both"/>
      </w:pPr>
    </w:p>
    <w:p w:rsidR="00762CF7" w:rsidRDefault="00762CF7">
      <w:pPr>
        <w:pStyle w:val="ConsPlusNormal"/>
        <w:ind w:firstLine="540"/>
        <w:jc w:val="both"/>
      </w:pPr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23 ноября 1995 года N 174-ФЗ "Об экологической экспертизе" (Собрание законодательства Российской Федерации, 1995, N 48, ст. 4556; 2004, N 35, ст. 3607; N 52, ст. 5276; 2006, N 1, ст. 10; N 50, ст. 5279; N 52, ст. 5498; 2008, N 20, ст. 2260; </w:t>
      </w:r>
      <w:proofErr w:type="gramStart"/>
      <w:r>
        <w:t>2009, N 1, ст. 17; 2011, N 30, ст. 4591, 4594; 2013, N 52, ст. 6971; 2014, N 26, ст. 3387; N 30, ст. 4220, 4262; 2015, N 1, ст. 11; N 27, ст. 3994; 2016, N 1, ст. 28; 2018, N 32, ст. 5114; N 53, ст. 8422; 2019, N 31, ст. 4453) следующие изменения:</w:t>
      </w:r>
      <w:proofErr w:type="gramEnd"/>
    </w:p>
    <w:p w:rsidR="00762CF7" w:rsidRDefault="00762CF7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статье 11</w:t>
        </w:r>
      </w:hyperlink>
      <w:r>
        <w:t>:</w:t>
      </w:r>
    </w:p>
    <w:p w:rsidR="00762CF7" w:rsidRDefault="00762CF7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подпункт 7.1</w:t>
        </w:r>
      </w:hyperlink>
      <w:r>
        <w:t xml:space="preserve"> изложить в следующей редакции:</w:t>
      </w:r>
    </w:p>
    <w:p w:rsidR="00762CF7" w:rsidRDefault="00762CF7">
      <w:pPr>
        <w:pStyle w:val="ConsPlusNormal"/>
        <w:spacing w:before="220"/>
        <w:ind w:firstLine="540"/>
        <w:jc w:val="both"/>
      </w:pPr>
      <w:proofErr w:type="gramStart"/>
      <w:r>
        <w:t>"7.1) проектная документация объектов капитального строительства, предполагаемых к строительству, реконструкции в границах особо охраняемых природных территорий федерального значения, а также проектная документация особо опасных, технически сложных и уникальных объектов, объектов обороны страны и безопасности государства, строительство, реконструкцию которых предполагается осуществлять в границах особо охраняемых природных территорий регионального и местного значения, в случаях, если строительство, реконструкция таких объектов в границах особо</w:t>
      </w:r>
      <w:proofErr w:type="gramEnd"/>
      <w:r>
        <w:t xml:space="preserve"> охраняемых природных территорий допускаются федеральными законами и законами субъектов Российской Федерации</w:t>
      </w:r>
      <w:proofErr w:type="gramStart"/>
      <w:r>
        <w:t>;"</w:t>
      </w:r>
      <w:proofErr w:type="gramEnd"/>
      <w:r>
        <w:t>;</w:t>
      </w:r>
    </w:p>
    <w:p w:rsidR="00762CF7" w:rsidRDefault="00762CF7">
      <w:pPr>
        <w:pStyle w:val="ConsPlusNormal"/>
        <w:spacing w:before="22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подпунктом 7.8 следующего содержания:</w:t>
      </w:r>
    </w:p>
    <w:p w:rsidR="00762CF7" w:rsidRDefault="00762CF7">
      <w:pPr>
        <w:pStyle w:val="ConsPlusNormal"/>
        <w:spacing w:before="220"/>
        <w:ind w:firstLine="540"/>
        <w:jc w:val="both"/>
      </w:pPr>
      <w:proofErr w:type="gramStart"/>
      <w:r>
        <w:t xml:space="preserve">"7.8) проектная документация объектов капитального строительства, предполагаемых к строительству, реконструкции в границах Байкальской природной территории, за исключением проектной документации объектов социальной инфраструктуры, перечень которых устанавливается Правительством Российской Федерации, которые не относятся в соответствии с </w:t>
      </w:r>
      <w:r>
        <w:lastRenderedPageBreak/>
        <w:t>законодательством в области охраны окружающей среды к объектам I, II категорий и строительство, реконструкцию которых предполагается осуществлять в границах населенных пунктов, находящихся в границах буферной экологической</w:t>
      </w:r>
      <w:proofErr w:type="gramEnd"/>
      <w:r>
        <w:t xml:space="preserve"> зоны и экологической зоны атмосферного влияния Байкальской природной территории, за пределами особо охраняемых природных территорий</w:t>
      </w:r>
      <w:proofErr w:type="gramStart"/>
      <w:r>
        <w:t>;"</w:t>
      </w:r>
      <w:proofErr w:type="gramEnd"/>
      <w:r>
        <w:t>;</w:t>
      </w:r>
    </w:p>
    <w:p w:rsidR="00762CF7" w:rsidRDefault="00762CF7">
      <w:pPr>
        <w:pStyle w:val="ConsPlusNormal"/>
        <w:spacing w:before="220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подпункте 4.1 статьи 12</w:t>
        </w:r>
      </w:hyperlink>
      <w:r>
        <w:t xml:space="preserve"> слова "в подпункте 7.1" заменить словами "в подпунктах 7.1 и 7.8".</w:t>
      </w:r>
    </w:p>
    <w:p w:rsidR="00762CF7" w:rsidRDefault="00762CF7">
      <w:pPr>
        <w:pStyle w:val="ConsPlusNormal"/>
        <w:jc w:val="both"/>
      </w:pPr>
    </w:p>
    <w:p w:rsidR="00762CF7" w:rsidRDefault="00762CF7">
      <w:pPr>
        <w:pStyle w:val="ConsPlusTitle"/>
        <w:ind w:firstLine="540"/>
        <w:jc w:val="both"/>
        <w:outlineLvl w:val="0"/>
      </w:pPr>
      <w:r>
        <w:t>Статья 2</w:t>
      </w:r>
    </w:p>
    <w:p w:rsidR="00762CF7" w:rsidRDefault="00762CF7">
      <w:pPr>
        <w:pStyle w:val="ConsPlusNormal"/>
        <w:jc w:val="both"/>
      </w:pPr>
    </w:p>
    <w:p w:rsidR="00762CF7" w:rsidRDefault="00762CF7">
      <w:pPr>
        <w:pStyle w:val="ConsPlusNormal"/>
        <w:ind w:firstLine="540"/>
        <w:jc w:val="both"/>
      </w:pPr>
      <w:r>
        <w:t xml:space="preserve">Внести в </w:t>
      </w:r>
      <w:hyperlink r:id="rId11" w:history="1">
        <w:r>
          <w:rPr>
            <w:color w:val="0000FF"/>
          </w:rPr>
          <w:t>статью 49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2006, N 1, ст. 10, 21; N 52, ст. 5498; 2007, N 31, ст. 4012; N 50, ст. 6237; 2008, N 20, ст. 2260; N 30, ст. 3604; 2009, N 1, ст. 17; </w:t>
      </w:r>
      <w:proofErr w:type="gramStart"/>
      <w:r>
        <w:t>2011, N 30, ст. 4591, 4594, 4605; N 49, ст. 7015; 2013, N 27, ст. 3480; N 30, ст. 4080; 2014, N 26, ст. 3387; N 30, ст. 4220; N 43, ст. 5799; 2015, N 1, ст. 11, 86; 2016, N 1, ст. 22; N 27, ст. 4301; 2017, N 31, ст. 4740;</w:t>
      </w:r>
      <w:proofErr w:type="gramEnd"/>
      <w:r>
        <w:t xml:space="preserve"> </w:t>
      </w:r>
      <w:proofErr w:type="gramStart"/>
      <w:r>
        <w:t>2018, N 32, ст. 5114, 5133, 5135; N 53, ст. 8422; 2019, N 26, ст. 3317; N 31, ст. 4442, 4453) следующие изменения:</w:t>
      </w:r>
      <w:proofErr w:type="gramEnd"/>
    </w:p>
    <w:p w:rsidR="00762CF7" w:rsidRDefault="00762CF7">
      <w:pPr>
        <w:pStyle w:val="ConsPlusNormal"/>
        <w:spacing w:before="220"/>
        <w:ind w:firstLine="540"/>
        <w:jc w:val="both"/>
      </w:pPr>
      <w:r>
        <w:t xml:space="preserve">1) в </w:t>
      </w:r>
      <w:hyperlink r:id="rId12" w:history="1">
        <w:r>
          <w:rPr>
            <w:color w:val="0000FF"/>
          </w:rPr>
          <w:t>наименовании</w:t>
        </w:r>
      </w:hyperlink>
      <w:r>
        <w:t xml:space="preserve"> слова "</w:t>
      </w:r>
      <w:proofErr w:type="gramStart"/>
      <w:r>
        <w:t>на</w:t>
      </w:r>
      <w:proofErr w:type="gramEnd"/>
      <w:r>
        <w:t xml:space="preserve"> Байкальской" заменить словами "в границах Байкальской";</w:t>
      </w:r>
    </w:p>
    <w:p w:rsidR="00762CF7" w:rsidRDefault="00762CF7">
      <w:pPr>
        <w:pStyle w:val="ConsPlusNormal"/>
        <w:spacing w:before="220"/>
        <w:ind w:firstLine="540"/>
        <w:jc w:val="both"/>
      </w:pPr>
      <w:r>
        <w:t xml:space="preserve">2) в </w:t>
      </w:r>
      <w:hyperlink r:id="rId13" w:history="1">
        <w:r>
          <w:rPr>
            <w:color w:val="0000FF"/>
          </w:rPr>
          <w:t>части 6</w:t>
        </w:r>
      </w:hyperlink>
      <w:r>
        <w:t xml:space="preserve"> слова "</w:t>
      </w:r>
      <w:proofErr w:type="gramStart"/>
      <w:r>
        <w:t>на</w:t>
      </w:r>
      <w:proofErr w:type="gramEnd"/>
      <w:r>
        <w:t xml:space="preserve"> Байкальской" заменить словами "в границах Байкальской";</w:t>
      </w:r>
    </w:p>
    <w:p w:rsidR="00762CF7" w:rsidRDefault="00762CF7">
      <w:pPr>
        <w:pStyle w:val="ConsPlusNormal"/>
        <w:spacing w:before="220"/>
        <w:ind w:firstLine="540"/>
        <w:jc w:val="both"/>
      </w:pPr>
      <w:r>
        <w:t xml:space="preserve">3) в </w:t>
      </w:r>
      <w:hyperlink r:id="rId14" w:history="1">
        <w:r>
          <w:rPr>
            <w:color w:val="0000FF"/>
          </w:rPr>
          <w:t>части 6.1</w:t>
        </w:r>
      </w:hyperlink>
      <w:r>
        <w:t>:</w:t>
      </w:r>
    </w:p>
    <w:p w:rsidR="00762CF7" w:rsidRDefault="00762CF7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762CF7" w:rsidRDefault="00762CF7">
      <w:pPr>
        <w:pStyle w:val="ConsPlusNormal"/>
        <w:spacing w:before="220"/>
        <w:ind w:firstLine="540"/>
        <w:jc w:val="both"/>
      </w:pPr>
      <w:r>
        <w:t xml:space="preserve">"6.1. </w:t>
      </w:r>
      <w:proofErr w:type="gramStart"/>
      <w:r>
        <w:t>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строительства, предполагаемых к строительству, реконструкции в границах особо охраняемых природных территорий и в границах Байкальской природной территории, такая проектная документация в установленном Правительством Российской Федерации порядке представляется в:";</w:t>
      </w:r>
      <w:proofErr w:type="gramEnd"/>
    </w:p>
    <w:p w:rsidR="00762CF7" w:rsidRDefault="00762CF7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762CF7" w:rsidRDefault="00762CF7">
      <w:pPr>
        <w:pStyle w:val="ConsPlusNormal"/>
        <w:spacing w:before="220"/>
        <w:ind w:firstLine="540"/>
        <w:jc w:val="both"/>
      </w:pPr>
      <w:proofErr w:type="gramStart"/>
      <w:r>
        <w:t xml:space="preserve">"1) федеральный орган исполнительной власти, уполномоченный на проведение государственной экспертизы проектной документации, в отношении объектов капитального строительства, предполагаемых к строительству, реконструкции в границах особо охраняемых природных территорий федерального значения, а также в иных случаях, если проведение государственной экологической экспертизы федерального уровня такой проектной документации предусмотрено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23 ноября 1995 года N 174-ФЗ "Об экологической экспертизе";";</w:t>
      </w:r>
      <w:proofErr w:type="gramEnd"/>
    </w:p>
    <w:p w:rsidR="00762CF7" w:rsidRDefault="00762CF7">
      <w:pPr>
        <w:pStyle w:val="ConsPlusNormal"/>
        <w:spacing w:before="220"/>
        <w:ind w:firstLine="540"/>
        <w:jc w:val="both"/>
      </w:pPr>
      <w:r>
        <w:t xml:space="preserve">4) в </w:t>
      </w:r>
      <w:hyperlink r:id="rId18" w:history="1">
        <w:r>
          <w:rPr>
            <w:color w:val="0000FF"/>
          </w:rPr>
          <w:t>части 6.3</w:t>
        </w:r>
      </w:hyperlink>
      <w:r>
        <w:t xml:space="preserve"> слова "</w:t>
      </w:r>
      <w:proofErr w:type="gramStart"/>
      <w:r>
        <w:t>на</w:t>
      </w:r>
      <w:proofErr w:type="gramEnd"/>
      <w:r>
        <w:t xml:space="preserve"> Байкальской" заменить словами "в границах Байкальской".</w:t>
      </w:r>
    </w:p>
    <w:p w:rsidR="00762CF7" w:rsidRDefault="00762CF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2C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2CF7" w:rsidRDefault="00762C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62CF7" w:rsidRDefault="00762CF7">
            <w:pPr>
              <w:pStyle w:val="ConsPlusNormal"/>
              <w:jc w:val="both"/>
            </w:pPr>
            <w:r>
              <w:rPr>
                <w:color w:val="392C69"/>
              </w:rPr>
              <w:t xml:space="preserve">Статья 3 </w:t>
            </w:r>
            <w:hyperlink w:anchor="P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01.06.2020.</w:t>
            </w:r>
          </w:p>
        </w:tc>
      </w:tr>
    </w:tbl>
    <w:p w:rsidR="00762CF7" w:rsidRDefault="00762CF7">
      <w:pPr>
        <w:pStyle w:val="ConsPlusTitle"/>
        <w:spacing w:before="280"/>
        <w:ind w:firstLine="540"/>
        <w:jc w:val="both"/>
        <w:outlineLvl w:val="0"/>
      </w:pPr>
      <w:bookmarkStart w:id="2" w:name="P47"/>
      <w:bookmarkEnd w:id="2"/>
      <w:r>
        <w:t>Статья 3</w:t>
      </w:r>
    </w:p>
    <w:p w:rsidR="00762CF7" w:rsidRDefault="00762CF7">
      <w:pPr>
        <w:pStyle w:val="ConsPlusNormal"/>
        <w:jc w:val="both"/>
      </w:pPr>
    </w:p>
    <w:p w:rsidR="00762CF7" w:rsidRDefault="00762CF7">
      <w:pPr>
        <w:pStyle w:val="ConsPlusNormal"/>
        <w:ind w:firstLine="540"/>
        <w:jc w:val="both"/>
      </w:pPr>
      <w:r>
        <w:t xml:space="preserve">Положения статей 11 и 12 Федерального закона от 23 ноября 1995 года N 174-ФЗ "Об экологической экспертизе" (в редакции настоящего Федерального закона) не применяются к проектной документации объектов капитального строительства, представленной на </w:t>
      </w:r>
      <w:r>
        <w:lastRenderedPageBreak/>
        <w:t>государственную экологическую экспертизу до 1 июня 2020 года.</w:t>
      </w:r>
    </w:p>
    <w:p w:rsidR="00762CF7" w:rsidRDefault="00762CF7">
      <w:pPr>
        <w:pStyle w:val="ConsPlusNormal"/>
        <w:jc w:val="both"/>
      </w:pPr>
    </w:p>
    <w:p w:rsidR="00762CF7" w:rsidRDefault="00762CF7">
      <w:pPr>
        <w:pStyle w:val="ConsPlusTitle"/>
        <w:ind w:firstLine="540"/>
        <w:jc w:val="both"/>
        <w:outlineLvl w:val="0"/>
      </w:pPr>
      <w:r>
        <w:t>Статья 4</w:t>
      </w:r>
    </w:p>
    <w:p w:rsidR="00762CF7" w:rsidRDefault="00762CF7">
      <w:pPr>
        <w:pStyle w:val="ConsPlusNormal"/>
        <w:jc w:val="both"/>
      </w:pPr>
    </w:p>
    <w:p w:rsidR="00762CF7" w:rsidRDefault="00762CF7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762CF7" w:rsidRDefault="00762CF7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2. </w:t>
      </w:r>
      <w:hyperlink w:anchor="P23" w:history="1">
        <w:r>
          <w:rPr>
            <w:color w:val="0000FF"/>
          </w:rPr>
          <w:t>Статьи 1</w:t>
        </w:r>
      </w:hyperlink>
      <w:r>
        <w:t xml:space="preserve"> и </w:t>
      </w:r>
      <w:hyperlink w:anchor="P47" w:history="1">
        <w:r>
          <w:rPr>
            <w:color w:val="0000FF"/>
          </w:rPr>
          <w:t>3</w:t>
        </w:r>
      </w:hyperlink>
      <w:r>
        <w:t xml:space="preserve"> настоящего Федерального закона вступают в силу с 1 июня 2020 года.</w:t>
      </w:r>
    </w:p>
    <w:p w:rsidR="00762CF7" w:rsidRDefault="00762CF7">
      <w:pPr>
        <w:pStyle w:val="ConsPlusNormal"/>
        <w:jc w:val="both"/>
      </w:pPr>
    </w:p>
    <w:p w:rsidR="00762CF7" w:rsidRDefault="00762CF7">
      <w:pPr>
        <w:pStyle w:val="ConsPlusNormal"/>
        <w:jc w:val="right"/>
      </w:pPr>
      <w:r>
        <w:t>Президент</w:t>
      </w:r>
    </w:p>
    <w:p w:rsidR="00762CF7" w:rsidRDefault="00762CF7">
      <w:pPr>
        <w:pStyle w:val="ConsPlusNormal"/>
        <w:jc w:val="right"/>
      </w:pPr>
      <w:r>
        <w:t>Российской Федерации</w:t>
      </w:r>
    </w:p>
    <w:p w:rsidR="00762CF7" w:rsidRDefault="00762CF7">
      <w:pPr>
        <w:pStyle w:val="ConsPlusNormal"/>
        <w:jc w:val="right"/>
      </w:pPr>
      <w:r>
        <w:t>В.ПУТИН</w:t>
      </w:r>
    </w:p>
    <w:p w:rsidR="00762CF7" w:rsidRDefault="00762CF7">
      <w:pPr>
        <w:pStyle w:val="ConsPlusNormal"/>
      </w:pPr>
      <w:r>
        <w:t>Москва, Кремль</w:t>
      </w:r>
    </w:p>
    <w:p w:rsidR="00762CF7" w:rsidRDefault="00762CF7">
      <w:pPr>
        <w:pStyle w:val="ConsPlusNormal"/>
        <w:spacing w:before="220"/>
      </w:pPr>
      <w:r>
        <w:t>16 декабря 2019 года</w:t>
      </w:r>
    </w:p>
    <w:p w:rsidR="00762CF7" w:rsidRDefault="00762CF7">
      <w:pPr>
        <w:pStyle w:val="ConsPlusNormal"/>
        <w:spacing w:before="220"/>
      </w:pPr>
      <w:r>
        <w:t>N 440-ФЗ</w:t>
      </w:r>
    </w:p>
    <w:p w:rsidR="00762CF7" w:rsidRDefault="00762CF7">
      <w:pPr>
        <w:pStyle w:val="ConsPlusNormal"/>
        <w:jc w:val="both"/>
      </w:pPr>
    </w:p>
    <w:p w:rsidR="00762CF7" w:rsidRDefault="00762CF7">
      <w:pPr>
        <w:pStyle w:val="ConsPlusNormal"/>
        <w:jc w:val="both"/>
      </w:pPr>
    </w:p>
    <w:p w:rsidR="00762CF7" w:rsidRDefault="00762C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10DB" w:rsidRDefault="004110DB"/>
    <w:sectPr w:rsidR="004110DB" w:rsidSect="00F6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F7"/>
    <w:rsid w:val="004110DB"/>
    <w:rsid w:val="0076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2C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2C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BA9F2BFDA862BD22965D464B66C6C3B57535147A511F4D6492B038D78284AB6B884DB8DEEDC09AC618966C3782DA41B8CED7808CA3A64N8mBJ" TargetMode="External"/><Relationship Id="rId13" Type="http://schemas.openxmlformats.org/officeDocument/2006/relationships/hyperlink" Target="consultantplus://offline/ref=A4FBA9F2BFDA862BD22965D464B66C6C3B57535843A211F4D6492B038D78284AB6B884D98CE7D000F83B99628A2C29BB1390F27816C9N3m3J" TargetMode="External"/><Relationship Id="rId18" Type="http://schemas.openxmlformats.org/officeDocument/2006/relationships/hyperlink" Target="consultantplus://offline/ref=A4FBA9F2BFDA862BD22965D464B66C6C3B57535843A211F4D6492B038D78284AB6B884D889ECDC00F83B99628A2C29BB1390F27816C9N3m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BA9F2BFDA862BD22965D464B66C6C3B57535147A511F4D6492B038D78284AB6B884DB8FE6D35FFD2E883A86243EA4108CEE7A17NCm1J" TargetMode="External"/><Relationship Id="rId12" Type="http://schemas.openxmlformats.org/officeDocument/2006/relationships/hyperlink" Target="consultantplus://offline/ref=A4FBA9F2BFDA862BD22965D464B66C6C3B57535843A211F4D6492B038D78284AB6B884D889EFD000F83B99628A2C29BB1390F27816C9N3m3J" TargetMode="External"/><Relationship Id="rId17" Type="http://schemas.openxmlformats.org/officeDocument/2006/relationships/hyperlink" Target="consultantplus://offline/ref=A4FBA9F2BFDA862BD22965D464B66C6C3B57535147A511F4D6492B038D78284AA4B8DCD78CE7C60AAE74DF3786N2m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FBA9F2BFDA862BD22965D464B66C6C3B57535843A211F4D6492B038D78284AB6B884D889ECDA00F83B99628A2C29BB1390F27816C9N3m3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BA9F2BFDA862BD22965D464B66C6C3B57535147A511F4D6492B038D78284AA4B8DCD78CE7C60AAE74DF3786N2m4J" TargetMode="External"/><Relationship Id="rId11" Type="http://schemas.openxmlformats.org/officeDocument/2006/relationships/hyperlink" Target="consultantplus://offline/ref=A4FBA9F2BFDA862BD22965D464B66C6C3B57535843A211F4D6492B038D78284AB6B884D889EFD000F83B99628A2C29BB1390F27816C9N3m3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4FBA9F2BFDA862BD22965D464B66C6C3B57535843A211F4D6492B038D78284AB6B884D889ECD900F83B99628A2C29BB1390F27816C9N3m3J" TargetMode="External"/><Relationship Id="rId10" Type="http://schemas.openxmlformats.org/officeDocument/2006/relationships/hyperlink" Target="consultantplus://offline/ref=A4FBA9F2BFDA862BD22965D464B66C6C3B57535147A511F4D6492B038D78284AB6B884DB8DEEDC09AE618966C3782DA41B8CED7808CA3A64N8mB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FBA9F2BFDA862BD22965D464B66C6C3B57535147A511F4D6492B038D78284AB6B884DB8FE6D35FFD2E883A86243EA4108CEE7A17NCm1J" TargetMode="External"/><Relationship Id="rId14" Type="http://schemas.openxmlformats.org/officeDocument/2006/relationships/hyperlink" Target="consultantplus://offline/ref=A4FBA9F2BFDA862BD22965D464B66C6C3B57535843A211F4D6492B038D78284AB6B884D889ECD900F83B99628A2C29BB1390F27816C9N3m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2019-12-19T09:38:00Z</dcterms:created>
  <dcterms:modified xsi:type="dcterms:W3CDTF">2019-12-19T09:38:00Z</dcterms:modified>
</cp:coreProperties>
</file>